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B104D4" w:rsidTr="00903E28">
        <w:tc>
          <w:tcPr>
            <w:tcW w:w="4785" w:type="dxa"/>
          </w:tcPr>
          <w:p w:rsidR="00B104D4" w:rsidRDefault="00B104D4" w:rsidP="00903E28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3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ВАНО</w:t>
            </w:r>
            <w:r w:rsidRPr="000C13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04D4" w:rsidRPr="00AE56F4" w:rsidRDefault="00B104D4" w:rsidP="00903E2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E56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Председатель профсоюзного   </w:t>
            </w:r>
          </w:p>
          <w:p w:rsidR="00B104D4" w:rsidRPr="00AE56F4" w:rsidRDefault="00B104D4" w:rsidP="00903E2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E56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комитета МДОУ «Детский сад   </w:t>
            </w:r>
          </w:p>
          <w:p w:rsidR="00B104D4" w:rsidRPr="00AE56F4" w:rsidRDefault="00B104D4" w:rsidP="00903E2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E56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№37 «Ландыш»    </w:t>
            </w:r>
          </w:p>
          <w:p w:rsidR="00B104D4" w:rsidRPr="00AE56F4" w:rsidRDefault="00B104D4" w:rsidP="00903E28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E56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proofErr w:type="spellStart"/>
            <w:r w:rsidRPr="00AE56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А.Ю.Уксусова</w:t>
            </w:r>
            <w:proofErr w:type="spellEnd"/>
            <w:r w:rsidRPr="00AE56F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</w:p>
          <w:p w:rsidR="00B104D4" w:rsidRPr="00AE56F4" w:rsidRDefault="00B104D4" w:rsidP="00903E28"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786" w:type="dxa"/>
          </w:tcPr>
          <w:p w:rsidR="00B104D4" w:rsidRPr="000C139D" w:rsidRDefault="00B104D4" w:rsidP="00B104D4">
            <w:pPr>
              <w:pStyle w:val="2"/>
              <w:spacing w:before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</w:t>
            </w:r>
            <w:r w:rsidRPr="000C139D">
              <w:rPr>
                <w:rFonts w:ascii="Times New Roman" w:eastAsia="Times New Roman" w:hAnsi="Times New Roman" w:cs="Times New Roman"/>
                <w:color w:val="000000" w:themeColor="text1"/>
              </w:rPr>
              <w:t>УТВЕРЖДАЮ</w:t>
            </w:r>
          </w:p>
          <w:p w:rsidR="00B104D4" w:rsidRPr="00DE5E19" w:rsidRDefault="00B104D4" w:rsidP="00B104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E5E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Заведующая М</w:t>
            </w:r>
            <w:r w:rsidRPr="00DE5E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ДОУ </w:t>
            </w:r>
          </w:p>
          <w:p w:rsidR="00B104D4" w:rsidRPr="00DE5E19" w:rsidRDefault="00B104D4" w:rsidP="00B104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Pr="00DE5E19">
              <w:rPr>
                <w:rFonts w:ascii="Times New Roman" w:eastAsia="Times New Roman" w:hAnsi="Times New Roman" w:cs="Times New Roman"/>
                <w:sz w:val="27"/>
                <w:szCs w:val="27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№37 «Ландыш»</w:t>
            </w:r>
          </w:p>
          <w:p w:rsidR="00B104D4" w:rsidRDefault="00B104D4" w:rsidP="00B104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Д.И.Кузнецова</w:t>
            </w:r>
            <w:proofErr w:type="spellEnd"/>
          </w:p>
          <w:p w:rsidR="001F711E" w:rsidRPr="00DE5E19" w:rsidRDefault="00B104D4" w:rsidP="001F71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="001F711E">
              <w:rPr>
                <w:rFonts w:ascii="Times New Roman" w:eastAsia="Times New Roman" w:hAnsi="Times New Roman" w:cs="Times New Roman"/>
                <w:sz w:val="25"/>
                <w:szCs w:val="25"/>
              </w:rPr>
              <w:t>приказ от 03.09.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2019 г.</w:t>
            </w:r>
            <w:r w:rsidR="001F71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="005B7E5A">
              <w:rPr>
                <w:rFonts w:ascii="Times New Roman" w:eastAsia="Times New Roman" w:hAnsi="Times New Roman" w:cs="Times New Roman"/>
                <w:sz w:val="25"/>
                <w:szCs w:val="25"/>
              </w:rPr>
              <w:t>78/3</w:t>
            </w:r>
            <w:bookmarkStart w:id="0" w:name="_GoBack"/>
            <w:bookmarkEnd w:id="0"/>
          </w:p>
          <w:p w:rsidR="00B104D4" w:rsidRDefault="00B104D4" w:rsidP="001F71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      </w:t>
            </w:r>
          </w:p>
        </w:tc>
      </w:tr>
    </w:tbl>
    <w:p w:rsidR="00B104D4" w:rsidRPr="00DE5E19" w:rsidRDefault="00B104D4" w:rsidP="00B1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B104D4" w:rsidRDefault="00B104D4" w:rsidP="00B104D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104D4" w:rsidRPr="00DE5E19" w:rsidRDefault="00B104D4" w:rsidP="00B104D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</w:p>
    <w:p w:rsidR="00B104D4" w:rsidRPr="00DE5E19" w:rsidRDefault="00B104D4" w:rsidP="00B104D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104D4" w:rsidRDefault="00B104D4" w:rsidP="00B1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104D4" w:rsidRDefault="00B104D4" w:rsidP="00B1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104D4" w:rsidRDefault="00B104D4" w:rsidP="00B1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104D4" w:rsidRDefault="00B104D4" w:rsidP="00B1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104D4" w:rsidRPr="00DE5E19" w:rsidRDefault="00B104D4" w:rsidP="00B1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E5E19">
        <w:rPr>
          <w:rFonts w:ascii="Times New Roman" w:eastAsia="Times New Roman" w:hAnsi="Times New Roman" w:cs="Times New Roman"/>
          <w:sz w:val="40"/>
          <w:szCs w:val="40"/>
        </w:rPr>
        <w:t>ПОЛОЖЕНИЕ</w:t>
      </w:r>
    </w:p>
    <w:p w:rsidR="007F5130" w:rsidRPr="007F5130" w:rsidRDefault="007F5130" w:rsidP="007F5130">
      <w:pPr>
        <w:shd w:val="clear" w:color="auto" w:fill="FFFFFF"/>
        <w:spacing w:after="172" w:line="391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F5130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>об организации охраны и защиты</w:t>
      </w:r>
    </w:p>
    <w:p w:rsidR="00B104D4" w:rsidRPr="00DE5E19" w:rsidRDefault="00B104D4" w:rsidP="00B1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E5E19">
        <w:rPr>
          <w:rFonts w:ascii="Times New Roman" w:eastAsia="Times New Roman" w:hAnsi="Times New Roman" w:cs="Times New Roman"/>
          <w:sz w:val="40"/>
          <w:szCs w:val="40"/>
        </w:rPr>
        <w:t>муниципального дошкольного образовательного</w:t>
      </w:r>
    </w:p>
    <w:p w:rsidR="00B104D4" w:rsidRPr="00DE5E19" w:rsidRDefault="00B104D4" w:rsidP="00B1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E5E19">
        <w:rPr>
          <w:rFonts w:ascii="Times New Roman" w:eastAsia="Times New Roman" w:hAnsi="Times New Roman" w:cs="Times New Roman"/>
          <w:sz w:val="40"/>
          <w:szCs w:val="40"/>
        </w:rPr>
        <w:t>учреждения</w:t>
      </w:r>
    </w:p>
    <w:p w:rsidR="00B104D4" w:rsidRPr="00DE5E19" w:rsidRDefault="00B104D4" w:rsidP="00B1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E5E19">
        <w:rPr>
          <w:rFonts w:ascii="Times New Roman" w:eastAsia="Times New Roman" w:hAnsi="Times New Roman" w:cs="Times New Roman"/>
          <w:sz w:val="40"/>
          <w:szCs w:val="40"/>
        </w:rPr>
        <w:t xml:space="preserve">«Детский сад </w:t>
      </w:r>
      <w:r>
        <w:rPr>
          <w:rFonts w:ascii="Times New Roman" w:eastAsia="Times New Roman" w:hAnsi="Times New Roman" w:cs="Times New Roman"/>
          <w:sz w:val="40"/>
          <w:szCs w:val="40"/>
        </w:rPr>
        <w:t>№37 «Ландыш»</w:t>
      </w:r>
    </w:p>
    <w:p w:rsidR="00B104D4" w:rsidRDefault="00B104D4" w:rsidP="00B104D4">
      <w:pPr>
        <w:jc w:val="center"/>
      </w:pPr>
    </w:p>
    <w:p w:rsidR="00B104D4" w:rsidRDefault="00B104D4" w:rsidP="00B104D4"/>
    <w:p w:rsidR="00B104D4" w:rsidRDefault="00B104D4" w:rsidP="00B104D4"/>
    <w:p w:rsidR="00B104D4" w:rsidRDefault="00B104D4" w:rsidP="00B104D4"/>
    <w:p w:rsidR="00B104D4" w:rsidRDefault="00B104D4" w:rsidP="00B104D4"/>
    <w:p w:rsidR="00B104D4" w:rsidRDefault="00B104D4" w:rsidP="00B104D4"/>
    <w:p w:rsidR="00B104D4" w:rsidRDefault="00B104D4" w:rsidP="00B104D4"/>
    <w:p w:rsidR="00B104D4" w:rsidRDefault="00B104D4" w:rsidP="00B104D4"/>
    <w:p w:rsidR="00B104D4" w:rsidRDefault="00B104D4" w:rsidP="00B104D4"/>
    <w:p w:rsidR="00B104D4" w:rsidRDefault="00B104D4" w:rsidP="00B104D4"/>
    <w:p w:rsidR="00B104D4" w:rsidRDefault="00B104D4" w:rsidP="00B104D4"/>
    <w:p w:rsidR="00B104D4" w:rsidRPr="00357A99" w:rsidRDefault="00B104D4" w:rsidP="00B104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57A99">
        <w:rPr>
          <w:rFonts w:ascii="Times New Roman" w:hAnsi="Times New Roman" w:cs="Times New Roman"/>
          <w:sz w:val="28"/>
          <w:szCs w:val="28"/>
        </w:rPr>
        <w:t>. Воровский</w:t>
      </w:r>
    </w:p>
    <w:p w:rsidR="00B104D4" w:rsidRPr="00357A99" w:rsidRDefault="00B104D4" w:rsidP="00B10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99">
        <w:rPr>
          <w:rFonts w:ascii="Times New Roman" w:hAnsi="Times New Roman" w:cs="Times New Roman"/>
          <w:sz w:val="28"/>
          <w:szCs w:val="28"/>
        </w:rPr>
        <w:t>2019г.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1.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7F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Общие положения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1.1.                   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положение разработано в целях усиления безопасности жизнедеятельности МДОУ Детский сад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7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Ландыш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»  в связи с возрастанием случаев возникновения чрезвычайных ситуаций в образовательных учреждениях, возможных террористических акций и содействует обеспечению охраны жизни и здоровья обучающихся и работников школы и в соответствии с требованиями ФЗ от 15.11.2010 г </w:t>
      </w: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№289, от 15.11.2010 г. №301 «О внесении изменений в Закон Российской Федерации «О частной детективной деятельности в Российской Федерации».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1.2.                   Безопасное функционирование ДОУ заключается в создании условий, при которых осуществляется плановая работа персонала ДОУ, необходимое функционирование систем жизнеобеспечения, соблюдение установленного учебно-воспитательного процесса.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1.3.                   Задача руководства ДОУ Детский сад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7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Ландыш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Кузнецовой Дарьи Ивановны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заключается в создании условий, при которых не нарушались бы основные нормы безопасности (противопожарные, строительные, нормы при проведении учебных занятий и т.д.)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1.4.                   Для ДОУ актуальны следующие мероприятия по обеспечению безопасности: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132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Охранные: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          Обеспечение контрольно-пропускного режима;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          Охрана имущества ДОУ;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          Охрана имущества воспитанников;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          Контроль состояния технических средств охраны (ТСО);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          Обеспечение порядка при проведении массовых мероприятий.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132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Организационно-технические: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          Установка охранно-пожарной сигнализации, в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 числе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«тревожной кнопки»;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132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Профилактические: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          Проведение тренировок с персоналом ДОУ по действиям при ЧС;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          Периодические осмотры охраняемого объекта;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          Взаимодействие с правоохранительными органами (противодействие «школьному» хулиганству, в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 числе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телефонному терроризму) и общественными организациями.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1.5.                   Заведующая ДОУ - лицо, отвечающее за безопасность функционирования образовательного заведения в целом.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1.6.                   За соблюдение мер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езопасности во время пребывания 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 в ДОУ отвечает педагогический персонал ДОУ.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480" w:hanging="4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5130" w:rsidRDefault="007F5130" w:rsidP="007F5130">
      <w:pPr>
        <w:shd w:val="clear" w:color="auto" w:fill="FFFFFF"/>
        <w:spacing w:after="0" w:line="391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Способы осуществления охранной деятельности </w:t>
      </w:r>
    </w:p>
    <w:p w:rsidR="007F5130" w:rsidRPr="006D3E51" w:rsidRDefault="007F5130" w:rsidP="007F5130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3E5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2.1</w:t>
      </w:r>
      <w:r w:rsidRPr="006D3E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Охранная деятельность ДОУ осуществляется штатными сторожами (в ночное время и в выходные, праздничные дни);</w:t>
      </w:r>
    </w:p>
    <w:p w:rsidR="007F5130" w:rsidRPr="006D3E51" w:rsidRDefault="007F5130" w:rsidP="006D3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E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2.2  </w:t>
      </w:r>
      <w:r w:rsidR="006D3E51" w:rsidRPr="006D3E51"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 w:rsidR="006D3E51" w:rsidRPr="006D3E51">
        <w:rPr>
          <w:rFonts w:ascii="Times New Roman" w:hAnsi="Times New Roman" w:cs="Times New Roman"/>
          <w:sz w:val="28"/>
          <w:szCs w:val="28"/>
        </w:rPr>
        <w:t xml:space="preserve"> объекта осуществляется </w:t>
      </w:r>
      <w:r w:rsidR="006D3E51" w:rsidRPr="006D3E51">
        <w:rPr>
          <w:rFonts w:ascii="Times New Roman" w:hAnsi="Times New Roman" w:cs="Times New Roman"/>
          <w:bCs/>
          <w:sz w:val="28"/>
          <w:szCs w:val="28"/>
        </w:rPr>
        <w:t>МОВО по Новоалександровскому городскому округу  Ставропольского края»</w:t>
      </w:r>
      <w:r w:rsidR="006D3E51" w:rsidRPr="006D3E51">
        <w:rPr>
          <w:rFonts w:ascii="Times New Roman" w:hAnsi="Times New Roman" w:cs="Times New Roman"/>
          <w:sz w:val="28"/>
          <w:szCs w:val="28"/>
        </w:rPr>
        <w:t>. (Тревожная кнопка «Мобильный телохранитель»)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2.3  Использование</w:t>
      </w:r>
      <w:proofErr w:type="gramEnd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вооруженной охраны в ДОУ запрещено.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3. Права и обязанности лиц, осуществляющих охрану ДОУ 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3.1  Контролировать</w:t>
      </w:r>
      <w:proofErr w:type="gramEnd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установленного в ДОУ порядка доступа воспитанников, работников ДОУ и посетителей, а также вноса и выноса материальных средств.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3.2  Контролировать</w:t>
      </w:r>
      <w:proofErr w:type="gramEnd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установленных правил внутреннего трудового распорядка.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3.3  Контролировать</w:t>
      </w:r>
      <w:proofErr w:type="gramEnd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установленного порядка сдачи отдельных помещений ДОУ под охрану и снятия с охраны.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3.4  Контролировать</w:t>
      </w:r>
      <w:proofErr w:type="gramEnd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 входных дверей, запорных устройств, решеток и пломб опечатанных помещений, сданных под охрану.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3.5  </w:t>
      </w: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proofErr w:type="gramEnd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адекватного реагирования на действия лиц, нарушающие установленный порядок посещения ДОУ либо правила внутреннего распорядка, а также носящие признаки противоправных деяний, своевременно информировать о таких фактах руководство ДОУ и в случае необходимости — правоохранительные </w:t>
      </w:r>
      <w:r w:rsidRPr="007F51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органы.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3.6  </w:t>
      </w: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</w:t>
      </w:r>
      <w:proofErr w:type="gramEnd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правоохранительным органам в обеспечении правопорядка на территории ДОУ. Совместно с правоохранительными органами принимать участие в обеспечении безопасности воспитанников и педагогического состава при проведении массовых </w:t>
      </w:r>
      <w:r w:rsidRPr="007F5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мероприятий.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3.7  </w:t>
      </w:r>
      <w:r w:rsidRPr="007F5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Своевременно</w:t>
      </w:r>
      <w:proofErr w:type="gramEnd"/>
      <w:r w:rsidRPr="007F51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реагировать на срабатывание средств охранно-пожарной сигнализации</w:t>
      </w: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проявление в ДОУ признаков возгораний, аварий техногенного характера или стихийного бедствия и принимать необходимые меры адекватного реагирования (вызов специальных служб, </w:t>
      </w: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сообщение руководству ДОУ и принятие мер с помощью подручных средств и т.д.).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3.8  </w:t>
      </w:r>
      <w:r w:rsidRPr="007F51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Лица</w:t>
      </w:r>
      <w:proofErr w:type="gramEnd"/>
      <w:r w:rsidRPr="007F51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осуществляющие охранную деятельность ДОУ</w:t>
      </w: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 вправе давать руководству ДОУ предложения по совершенствованию системы мер по обеспечению сохранности имущества и техническому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оснащению, а также рекомендации по вопросам правомерной защиты от противоправных посягательств.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513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3. Права и обязанности руководителя ДОУ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4.1  </w:t>
      </w:r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Информирует</w:t>
      </w:r>
      <w:proofErr w:type="gramEnd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лиц, осуществляющих охрану об у</w:t>
      </w:r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 порядке посещения ДОУ и правилах внутреннего распорядка в виде издания соответствующих документов, знакомит сотрудников и обеспечивает возможность ознакомления с ними посетителей объекта.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>4.2  Утверждает</w:t>
      </w:r>
      <w:proofErr w:type="gramEnd"/>
      <w:r w:rsidRPr="007F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сдачи под охрану помещений и имущества, доводит их до сведения сотрудников и обеспечивает практическую возможность их соблюдения.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4.3  Несет</w:t>
      </w:r>
      <w:proofErr w:type="gramEnd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личную ответственность и повышает ответственность педагогического коллектива за содержание инженерно-технических средств и оборудования, обеспечивающих безопасность и защищенность образовательного учреждения.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4.4  Проводит</w:t>
      </w:r>
      <w:proofErr w:type="gramEnd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практические занятия с педагогическим коллективом и обучающимися по осуществлению правильных действий при возникновении чрезвычайных ситуаций.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4.5  Совершенствует</w:t>
      </w:r>
      <w:proofErr w:type="gramEnd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организацию взаимодействия с правоохранительными органами и государственными структурами по обеспечению безопасности, антитеррористической защищенности образовательного учреждения в повседневной деятельности и при проведении массовых мероприятий;</w:t>
      </w:r>
    </w:p>
    <w:p w:rsidR="007F5130" w:rsidRPr="007F5130" w:rsidRDefault="007F5130" w:rsidP="007F5130">
      <w:pPr>
        <w:shd w:val="clear" w:color="auto" w:fill="FFFFFF"/>
        <w:spacing w:after="0" w:line="391" w:lineRule="atLeast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>4.6  Широко</w:t>
      </w:r>
      <w:proofErr w:type="gramEnd"/>
      <w:r w:rsidRPr="007F51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привлекает родительскую общественность к организации дежурств при проведении массовых мероприятий, оказанию помощи  сотрудникам охраны образовательного учреждения и дежурным постам полиции.</w:t>
      </w:r>
    </w:p>
    <w:p w:rsidR="00027135" w:rsidRPr="007F5130" w:rsidRDefault="00027135" w:rsidP="007F5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7135" w:rsidRPr="007F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12D8"/>
    <w:multiLevelType w:val="multilevel"/>
    <w:tmpl w:val="5ACCB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D20B22"/>
    <w:multiLevelType w:val="multilevel"/>
    <w:tmpl w:val="71FA06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D4"/>
    <w:rsid w:val="000067F6"/>
    <w:rsid w:val="00027135"/>
    <w:rsid w:val="001F711E"/>
    <w:rsid w:val="0034478A"/>
    <w:rsid w:val="00365FF8"/>
    <w:rsid w:val="005B2948"/>
    <w:rsid w:val="005B7E5A"/>
    <w:rsid w:val="006D3E51"/>
    <w:rsid w:val="007F5130"/>
    <w:rsid w:val="00825181"/>
    <w:rsid w:val="00B104D4"/>
    <w:rsid w:val="00B525FD"/>
    <w:rsid w:val="00B6350E"/>
    <w:rsid w:val="00D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85D4"/>
  <w15:chartTrackingRefBased/>
  <w15:docId w15:val="{218860C2-FB9D-400B-94F3-755956C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D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0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4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104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1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D3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2019-11-26T11:05:00Z</cp:lastPrinted>
  <dcterms:created xsi:type="dcterms:W3CDTF">2019-11-26T10:32:00Z</dcterms:created>
  <dcterms:modified xsi:type="dcterms:W3CDTF">2019-11-26T11:05:00Z</dcterms:modified>
</cp:coreProperties>
</file>